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C1504F" w14:textId="143025CD" w:rsidR="00745CFB" w:rsidRDefault="007D350D" w:rsidP="00745CFB">
      <w:pPr>
        <w:rPr>
          <w:rFonts w:ascii="Palatino Linotype" w:hAnsi="Palatino Linotype" w:cs="Palatino Linotype"/>
          <w:b/>
          <w:sz w:val="28"/>
          <w:szCs w:val="28"/>
        </w:rPr>
      </w:pPr>
      <w:r w:rsidRPr="00EA716C">
        <w:rPr>
          <w:rFonts w:ascii="Palatino" w:hAnsi="Palatino"/>
          <w:b/>
          <w:color w:val="31849B" w:themeColor="accent5" w:themeShade="BF"/>
          <w:sz w:val="32"/>
          <w:szCs w:val="32"/>
        </w:rPr>
        <w:t xml:space="preserve">YOUR ORGANIZATION </w:t>
      </w:r>
      <w:r>
        <w:rPr>
          <w:rFonts w:ascii="Palatino" w:hAnsi="Palatino"/>
          <w:b/>
          <w:sz w:val="32"/>
          <w:szCs w:val="32"/>
        </w:rPr>
        <w:t>partners with Oregon Folklife Network for Culture Fest 2021</w:t>
      </w:r>
    </w:p>
    <w:p w14:paraId="4332D4FE" w14:textId="77777777" w:rsidR="00745CFB" w:rsidRPr="00073F96" w:rsidRDefault="00745CFB" w:rsidP="00745CFB">
      <w:pPr>
        <w:autoSpaceDE w:val="0"/>
        <w:autoSpaceDN w:val="0"/>
        <w:adjustRightInd w:val="0"/>
        <w:rPr>
          <w:rFonts w:ascii="Palatino Linotype" w:hAnsi="Palatino Linotype" w:cs="Palatino Linotype"/>
          <w:b/>
        </w:rPr>
      </w:pPr>
    </w:p>
    <w:p w14:paraId="1021FC80" w14:textId="613646A5" w:rsidR="00745CFB" w:rsidRPr="00731C0F" w:rsidRDefault="007D350D" w:rsidP="00745CFB">
      <w:pPr>
        <w:autoSpaceDE w:val="0"/>
        <w:autoSpaceDN w:val="0"/>
        <w:adjustRightInd w:val="0"/>
        <w:rPr>
          <w:rFonts w:ascii="Palatino Linotype" w:hAnsi="Palatino Linotype"/>
        </w:rPr>
      </w:pPr>
      <w:r w:rsidRPr="00EA716C">
        <w:rPr>
          <w:rFonts w:ascii="Palatino Linotype" w:hAnsi="Palatino Linotype" w:cs="Palatino Linotype"/>
          <w:color w:val="31849B" w:themeColor="accent5" w:themeShade="BF"/>
        </w:rPr>
        <w:t>YOUR TOWN</w:t>
      </w:r>
      <w:r w:rsidR="00745CFB" w:rsidRPr="00EA716C">
        <w:rPr>
          <w:rFonts w:ascii="Palatino Linotype" w:hAnsi="Palatino Linotype" w:cs="Palatino Linotype"/>
        </w:rPr>
        <w:t>, Ore. – (</w:t>
      </w:r>
      <w:r w:rsidRPr="00EA716C">
        <w:rPr>
          <w:rFonts w:ascii="Palatino Linotype" w:hAnsi="Palatino Linotype" w:cs="Palatino Linotype"/>
          <w:color w:val="31849B" w:themeColor="accent5" w:themeShade="BF"/>
        </w:rPr>
        <w:t>Date of Press Release</w:t>
      </w:r>
      <w:r w:rsidR="00745CFB" w:rsidRPr="00EA716C">
        <w:rPr>
          <w:rFonts w:ascii="Palatino Linotype" w:hAnsi="Palatino Linotype" w:cs="Palatino Linotype"/>
        </w:rPr>
        <w:t xml:space="preserve">, </w:t>
      </w:r>
      <w:r w:rsidRPr="00EA716C">
        <w:rPr>
          <w:rFonts w:ascii="Palatino Linotype" w:hAnsi="Palatino Linotype" w:cs="Palatino Linotype"/>
        </w:rPr>
        <w:t>2021</w:t>
      </w:r>
      <w:r w:rsidR="00745CFB" w:rsidRPr="00EA716C">
        <w:rPr>
          <w:rFonts w:ascii="Palatino Linotype" w:hAnsi="Palatino Linotype" w:cs="Palatino Linotype"/>
        </w:rPr>
        <w:t xml:space="preserve">) – </w:t>
      </w:r>
      <w:r w:rsidRPr="00EA716C">
        <w:rPr>
          <w:rFonts w:ascii="Palatino Linotype" w:hAnsi="Palatino Linotype" w:cs="Palatino Linotype"/>
          <w:color w:val="31849B" w:themeColor="accent5" w:themeShade="BF"/>
        </w:rPr>
        <w:t xml:space="preserve">Your organization </w:t>
      </w:r>
      <w:r w:rsidRPr="00EA716C">
        <w:rPr>
          <w:rFonts w:ascii="Palatino Linotype" w:hAnsi="Palatino Linotype" w:cs="Palatino Linotype"/>
        </w:rPr>
        <w:t xml:space="preserve">is set to present </w:t>
      </w:r>
      <w:r w:rsidRPr="00EA716C">
        <w:rPr>
          <w:rFonts w:ascii="Palatino Linotype" w:hAnsi="Palatino Linotype" w:cs="Palatino Linotype"/>
          <w:color w:val="31849B" w:themeColor="accent5" w:themeShade="BF"/>
        </w:rPr>
        <w:t xml:space="preserve">your program title </w:t>
      </w:r>
      <w:r w:rsidRPr="00EA716C">
        <w:rPr>
          <w:rFonts w:ascii="Palatino Linotype" w:hAnsi="Palatino Linotype" w:cs="Palatino Linotype"/>
        </w:rPr>
        <w:t xml:space="preserve">on </w:t>
      </w:r>
      <w:r w:rsidRPr="00EA716C">
        <w:rPr>
          <w:rFonts w:ascii="Palatino Linotype" w:hAnsi="Palatino Linotype" w:cs="Palatino Linotype"/>
          <w:color w:val="31849B" w:themeColor="accent5" w:themeShade="BF"/>
        </w:rPr>
        <w:t>date</w:t>
      </w:r>
      <w:r w:rsidR="00EA716C">
        <w:rPr>
          <w:rFonts w:ascii="Palatino Linotype" w:hAnsi="Palatino Linotype" w:cs="Palatino Linotype"/>
          <w:color w:val="31849B" w:themeColor="accent5" w:themeShade="BF"/>
        </w:rPr>
        <w:t>(s)</w:t>
      </w:r>
      <w:r w:rsidRPr="00EA716C">
        <w:rPr>
          <w:rFonts w:ascii="Palatino Linotype" w:hAnsi="Palatino Linotype" w:cs="Palatino Linotype"/>
        </w:rPr>
        <w:t xml:space="preserve">. A </w:t>
      </w:r>
      <w:r w:rsidRPr="00EA716C">
        <w:rPr>
          <w:rFonts w:ascii="Palatino Linotype" w:hAnsi="Palatino Linotype" w:cs="Palatino Linotype"/>
          <w:color w:val="31849B" w:themeColor="accent5" w:themeShade="BF"/>
        </w:rPr>
        <w:t xml:space="preserve">daylong celebration / virtual series / other format </w:t>
      </w:r>
      <w:r w:rsidRPr="00EA716C">
        <w:rPr>
          <w:rFonts w:ascii="Palatino Linotype" w:hAnsi="Palatino Linotype" w:cs="Palatino Linotype"/>
        </w:rPr>
        <w:t xml:space="preserve">featuring </w:t>
      </w:r>
      <w:r w:rsidRPr="00EA716C">
        <w:rPr>
          <w:rFonts w:ascii="Palatino Linotype" w:hAnsi="Palatino Linotype" w:cs="Palatino Linotype"/>
          <w:color w:val="31849B" w:themeColor="accent5" w:themeShade="BF"/>
        </w:rPr>
        <w:t xml:space="preserve">general description of </w:t>
      </w:r>
      <w:r w:rsidR="00EA716C" w:rsidRPr="00EA716C">
        <w:rPr>
          <w:rFonts w:ascii="Palatino Linotype" w:hAnsi="Palatino Linotype" w:cs="Palatino Linotype"/>
          <w:color w:val="31849B" w:themeColor="accent5" w:themeShade="BF"/>
        </w:rPr>
        <w:t>event activities</w:t>
      </w:r>
      <w:r w:rsidR="00EA716C" w:rsidRPr="00EA716C">
        <w:rPr>
          <w:rFonts w:ascii="Palatino Linotype" w:hAnsi="Palatino Linotype" w:cs="Palatino Linotype"/>
        </w:rPr>
        <w:t>, the program is part</w:t>
      </w:r>
      <w:r w:rsidR="00EA716C">
        <w:rPr>
          <w:rFonts w:ascii="Palatino Linotype" w:hAnsi="Palatino Linotype" w:cs="Palatino Linotype"/>
        </w:rPr>
        <w:t xml:space="preserve"> of Culture Fest, a partnership with the Oregon Folklife Network that supports traditional arts and culture programming around the state.   </w:t>
      </w:r>
      <w:r>
        <w:rPr>
          <w:rFonts w:ascii="Palatino Linotype" w:hAnsi="Palatino Linotype" w:cs="Palatino Linotype"/>
        </w:rPr>
        <w:t xml:space="preserve"> </w:t>
      </w:r>
    </w:p>
    <w:p w14:paraId="02E08761" w14:textId="2C7C7060" w:rsidR="00745CFB" w:rsidRDefault="00745CFB" w:rsidP="00745CFB">
      <w:pPr>
        <w:rPr>
          <w:rFonts w:ascii="Palatino Linotype" w:hAnsi="Palatino Linotype"/>
        </w:rPr>
      </w:pPr>
    </w:p>
    <w:p w14:paraId="13097A41" w14:textId="77777777" w:rsidR="00EA716C" w:rsidRDefault="00EA716C" w:rsidP="00745CFB">
      <w:pPr>
        <w:rPr>
          <w:rFonts w:ascii="Palatino Linotype" w:hAnsi="Palatino Linotype"/>
          <w:color w:val="31849B" w:themeColor="accent5" w:themeShade="BF"/>
        </w:rPr>
      </w:pPr>
      <w:r>
        <w:rPr>
          <w:rFonts w:ascii="Palatino Linotype" w:hAnsi="Palatino Linotype"/>
        </w:rPr>
        <w:t xml:space="preserve">The event will take place at </w:t>
      </w:r>
      <w:r w:rsidRPr="00EA716C">
        <w:rPr>
          <w:rFonts w:ascii="Palatino Linotype" w:hAnsi="Palatino Linotype"/>
          <w:color w:val="31849B" w:themeColor="accent5" w:themeShade="BF"/>
        </w:rPr>
        <w:t>place, address</w:t>
      </w:r>
      <w:r>
        <w:rPr>
          <w:rFonts w:ascii="Palatino Linotype" w:hAnsi="Palatino Linotype"/>
        </w:rPr>
        <w:t xml:space="preserve">, from </w:t>
      </w:r>
      <w:r w:rsidRPr="00EA716C">
        <w:rPr>
          <w:rFonts w:ascii="Palatino Linotype" w:hAnsi="Palatino Linotype"/>
          <w:color w:val="31849B" w:themeColor="accent5" w:themeShade="BF"/>
        </w:rPr>
        <w:t>time</w:t>
      </w:r>
      <w:r>
        <w:rPr>
          <w:rFonts w:ascii="Palatino Linotype" w:hAnsi="Palatino Linotype"/>
        </w:rPr>
        <w:t xml:space="preserve"> to </w:t>
      </w:r>
      <w:r w:rsidRPr="00EA716C">
        <w:rPr>
          <w:rFonts w:ascii="Palatino Linotype" w:hAnsi="Palatino Linotype"/>
          <w:color w:val="31849B" w:themeColor="accent5" w:themeShade="BF"/>
        </w:rPr>
        <w:t>time</w:t>
      </w:r>
      <w:r>
        <w:rPr>
          <w:rFonts w:ascii="Palatino Linotype" w:hAnsi="Palatino Linotype"/>
        </w:rPr>
        <w:t xml:space="preserve">. Admission is </w:t>
      </w:r>
      <w:r w:rsidRPr="00EA716C">
        <w:rPr>
          <w:rFonts w:ascii="Palatino Linotype" w:hAnsi="Palatino Linotype"/>
          <w:color w:val="31849B" w:themeColor="accent5" w:themeShade="BF"/>
        </w:rPr>
        <w:t xml:space="preserve">free or cost </w:t>
      </w:r>
      <w:r>
        <w:rPr>
          <w:rFonts w:ascii="Palatino Linotype" w:hAnsi="Palatino Linotype"/>
          <w:color w:val="31849B" w:themeColor="accent5" w:themeShade="BF"/>
        </w:rPr>
        <w:t xml:space="preserve">(also include any details about when or where to purchase tickets or register, if applicable). </w:t>
      </w:r>
    </w:p>
    <w:p w14:paraId="4217F1A5" w14:textId="77777777" w:rsidR="00EA716C" w:rsidRDefault="00EA716C" w:rsidP="00745CFB">
      <w:pPr>
        <w:rPr>
          <w:rFonts w:ascii="Palatino Linotype" w:hAnsi="Palatino Linotype"/>
          <w:color w:val="31849B" w:themeColor="accent5" w:themeShade="BF"/>
        </w:rPr>
      </w:pPr>
    </w:p>
    <w:p w14:paraId="3CEFE380" w14:textId="53C2B8BD" w:rsidR="00EA716C" w:rsidRDefault="00EA716C" w:rsidP="00EA716C">
      <w:pPr>
        <w:autoSpaceDE w:val="0"/>
        <w:autoSpaceDN w:val="0"/>
        <w:adjustRightInd w:val="0"/>
        <w:rPr>
          <w:rFonts w:ascii="Palatino Linotype" w:eastAsia="Times" w:hAnsi="Palatino Linotype"/>
          <w:szCs w:val="24"/>
        </w:rPr>
      </w:pPr>
      <w:r w:rsidRPr="00EA716C">
        <w:rPr>
          <w:rFonts w:ascii="Palatino Linotype" w:eastAsia="Times" w:hAnsi="Palatino Linotype"/>
          <w:szCs w:val="24"/>
        </w:rPr>
        <w:t>The Oregon Folklife Network, a division of the Museum of Natural and</w:t>
      </w:r>
      <w:r>
        <w:rPr>
          <w:rFonts w:ascii="Palatino Linotype" w:eastAsia="Times" w:hAnsi="Palatino Linotype"/>
          <w:szCs w:val="24"/>
        </w:rPr>
        <w:t xml:space="preserve"> </w:t>
      </w:r>
      <w:r w:rsidRPr="00EA716C">
        <w:rPr>
          <w:rFonts w:ascii="Palatino Linotype" w:eastAsia="Times" w:hAnsi="Palatino Linotype"/>
          <w:szCs w:val="24"/>
        </w:rPr>
        <w:t>Cultural History</w:t>
      </w:r>
      <w:r>
        <w:rPr>
          <w:rFonts w:ascii="Palatino Linotype" w:eastAsia="Times" w:hAnsi="Palatino Linotype"/>
          <w:szCs w:val="24"/>
        </w:rPr>
        <w:t xml:space="preserve"> at the University of Oregon</w:t>
      </w:r>
      <w:r w:rsidRPr="00EA716C">
        <w:rPr>
          <w:rFonts w:ascii="Palatino Linotype" w:eastAsia="Times" w:hAnsi="Palatino Linotype"/>
          <w:szCs w:val="24"/>
        </w:rPr>
        <w:t>, partner</w:t>
      </w:r>
      <w:r>
        <w:rPr>
          <w:rFonts w:ascii="Palatino Linotype" w:eastAsia="Times" w:hAnsi="Palatino Linotype"/>
          <w:szCs w:val="24"/>
        </w:rPr>
        <w:t xml:space="preserve">s annually </w:t>
      </w:r>
      <w:r w:rsidRPr="00EA716C">
        <w:rPr>
          <w:rFonts w:ascii="Palatino Linotype" w:eastAsia="Times" w:hAnsi="Palatino Linotype"/>
          <w:szCs w:val="24"/>
        </w:rPr>
        <w:t xml:space="preserve">with arts, culture and heritage organizations </w:t>
      </w:r>
      <w:r>
        <w:rPr>
          <w:rFonts w:ascii="Palatino Linotype" w:eastAsia="Times" w:hAnsi="Palatino Linotype"/>
          <w:szCs w:val="24"/>
        </w:rPr>
        <w:t xml:space="preserve">around the state for </w:t>
      </w:r>
      <w:r w:rsidRPr="00EA716C">
        <w:rPr>
          <w:rFonts w:ascii="Palatino Linotype" w:eastAsia="Times" w:hAnsi="Palatino Linotype"/>
          <w:szCs w:val="24"/>
        </w:rPr>
        <w:t>Culture Fest</w:t>
      </w:r>
      <w:r>
        <w:rPr>
          <w:rFonts w:ascii="Palatino Linotype" w:eastAsia="Times" w:hAnsi="Palatino Linotype"/>
          <w:szCs w:val="24"/>
        </w:rPr>
        <w:t>. Th</w:t>
      </w:r>
      <w:r w:rsidR="00FA7141">
        <w:rPr>
          <w:rFonts w:ascii="Palatino Linotype" w:eastAsia="Times" w:hAnsi="Palatino Linotype"/>
          <w:szCs w:val="24"/>
        </w:rPr>
        <w:t xml:space="preserve">e partnerships, which receive funding from </w:t>
      </w:r>
      <w:r w:rsidR="00FA7141" w:rsidRPr="00FA7141">
        <w:rPr>
          <w:rFonts w:ascii="Palatino Linotype" w:hAnsi="Palatino Linotype"/>
        </w:rPr>
        <w:t>the National Endowment for the Arts</w:t>
      </w:r>
      <w:r w:rsidR="00FA7141">
        <w:rPr>
          <w:rFonts w:ascii="Palatino Linotype" w:hAnsi="Palatino Linotype"/>
        </w:rPr>
        <w:t xml:space="preserve">, </w:t>
      </w:r>
      <w:r w:rsidR="00FA7141" w:rsidRPr="00FA7141">
        <w:rPr>
          <w:rFonts w:ascii="Palatino Linotype" w:hAnsi="Palatino Linotype"/>
        </w:rPr>
        <w:t>Oregon Arts Commission,</w:t>
      </w:r>
      <w:r w:rsidR="00FA7141">
        <w:rPr>
          <w:rFonts w:ascii="Palatino Linotype" w:hAnsi="Palatino Linotype"/>
        </w:rPr>
        <w:t xml:space="preserve"> Oregon Cultural Trust and Oregon Historical Society, help </w:t>
      </w:r>
      <w:r w:rsidR="00FA7141">
        <w:rPr>
          <w:rFonts w:ascii="Palatino Linotype" w:eastAsia="Times" w:hAnsi="Palatino Linotype"/>
          <w:szCs w:val="24"/>
        </w:rPr>
        <w:t xml:space="preserve">organizations of all sizes produce </w:t>
      </w:r>
      <w:r w:rsidRPr="00EA716C">
        <w:rPr>
          <w:rFonts w:ascii="Palatino Linotype" w:eastAsia="Times" w:hAnsi="Palatino Linotype"/>
          <w:szCs w:val="24"/>
        </w:rPr>
        <w:t xml:space="preserve">performances, demonstrations, and presentations </w:t>
      </w:r>
      <w:r w:rsidR="00FA7141">
        <w:rPr>
          <w:rFonts w:ascii="Palatino Linotype" w:eastAsia="Times" w:hAnsi="Palatino Linotype"/>
          <w:szCs w:val="24"/>
        </w:rPr>
        <w:t xml:space="preserve">celebrating </w:t>
      </w:r>
      <w:r w:rsidRPr="00EA716C">
        <w:rPr>
          <w:rFonts w:ascii="Palatino Linotype" w:eastAsia="Times" w:hAnsi="Palatino Linotype"/>
          <w:szCs w:val="24"/>
        </w:rPr>
        <w:t>Oregon’s living cultural heritage</w:t>
      </w:r>
      <w:r w:rsidR="00FA7141">
        <w:rPr>
          <w:rFonts w:ascii="Palatino Linotype" w:eastAsia="Times" w:hAnsi="Palatino Linotype"/>
          <w:szCs w:val="24"/>
        </w:rPr>
        <w:t>s</w:t>
      </w:r>
      <w:r w:rsidRPr="00EA716C">
        <w:rPr>
          <w:rFonts w:ascii="Palatino Linotype" w:eastAsia="Times" w:hAnsi="Palatino Linotype"/>
          <w:szCs w:val="24"/>
        </w:rPr>
        <w:t>.</w:t>
      </w:r>
      <w:r w:rsidR="00FA7141">
        <w:rPr>
          <w:rFonts w:ascii="Palatino Linotype" w:eastAsia="Times" w:hAnsi="Palatino Linotype"/>
          <w:szCs w:val="24"/>
        </w:rPr>
        <w:t xml:space="preserve"> </w:t>
      </w:r>
      <w:r>
        <w:rPr>
          <w:rFonts w:ascii="Palatino Linotype" w:eastAsia="Times" w:hAnsi="Palatino Linotype"/>
          <w:szCs w:val="24"/>
        </w:rPr>
        <w:t>T</w:t>
      </w:r>
      <w:r w:rsidRPr="00EA716C">
        <w:rPr>
          <w:rFonts w:ascii="Palatino Linotype" w:eastAsia="Times" w:hAnsi="Palatino Linotype"/>
          <w:szCs w:val="24"/>
        </w:rPr>
        <w:t>his</w:t>
      </w:r>
      <w:r>
        <w:rPr>
          <w:rFonts w:ascii="Palatino Linotype" w:eastAsia="Times" w:hAnsi="Palatino Linotype"/>
          <w:szCs w:val="24"/>
        </w:rPr>
        <w:t xml:space="preserve"> </w:t>
      </w:r>
      <w:r w:rsidRPr="00EA716C">
        <w:rPr>
          <w:rFonts w:ascii="Palatino Linotype" w:eastAsia="Times" w:hAnsi="Palatino Linotype"/>
          <w:szCs w:val="24"/>
        </w:rPr>
        <w:t xml:space="preserve">year, six collaborative public programs will bring diverse folk and traditional artists to venues around the </w:t>
      </w:r>
      <w:r>
        <w:rPr>
          <w:rFonts w:ascii="Palatino Linotype" w:eastAsia="Times" w:hAnsi="Palatino Linotype"/>
          <w:szCs w:val="24"/>
        </w:rPr>
        <w:t xml:space="preserve">Willamette Valley. </w:t>
      </w:r>
    </w:p>
    <w:p w14:paraId="688411EA" w14:textId="77777777" w:rsidR="00FA7141" w:rsidRPr="00EA716C" w:rsidRDefault="00FA7141" w:rsidP="00EA716C">
      <w:pPr>
        <w:autoSpaceDE w:val="0"/>
        <w:autoSpaceDN w:val="0"/>
        <w:adjustRightInd w:val="0"/>
        <w:rPr>
          <w:rFonts w:ascii="Palatino Linotype" w:hAnsi="Palatino Linotype"/>
          <w:szCs w:val="24"/>
        </w:rPr>
      </w:pPr>
    </w:p>
    <w:p w14:paraId="0589816A" w14:textId="1F20BE07" w:rsidR="00FA7141" w:rsidRDefault="00FA7141" w:rsidP="00FA7141">
      <w:pPr>
        <w:rPr>
          <w:rFonts w:ascii="Palatino Linotype" w:hAnsi="Palatino Linotype"/>
        </w:rPr>
      </w:pPr>
      <w:r>
        <w:rPr>
          <w:rFonts w:ascii="Palatino Linotype" w:hAnsi="Palatino Linotype"/>
        </w:rPr>
        <w:t>“</w:t>
      </w:r>
      <w:r w:rsidRPr="00FA7141">
        <w:rPr>
          <w:rFonts w:ascii="Palatino Linotype" w:hAnsi="Palatino Linotype"/>
        </w:rPr>
        <w:t>Culture Fest generate</w:t>
      </w:r>
      <w:r>
        <w:rPr>
          <w:rFonts w:ascii="Palatino Linotype" w:hAnsi="Palatino Linotype"/>
        </w:rPr>
        <w:t>s</w:t>
      </w:r>
      <w:r w:rsidRPr="00FA7141">
        <w:rPr>
          <w:rFonts w:ascii="Palatino Linotype" w:hAnsi="Palatino Linotype"/>
        </w:rPr>
        <w:t> paid opportunities for artists and support</w:t>
      </w:r>
      <w:r>
        <w:rPr>
          <w:rFonts w:ascii="Palatino Linotype" w:hAnsi="Palatino Linotype"/>
        </w:rPr>
        <w:t xml:space="preserve">s </w:t>
      </w:r>
      <w:r w:rsidRPr="00FA7141">
        <w:rPr>
          <w:rFonts w:ascii="Palatino Linotype" w:hAnsi="Palatino Linotype"/>
        </w:rPr>
        <w:t xml:space="preserve">deeper connections between </w:t>
      </w:r>
      <w:r>
        <w:rPr>
          <w:rFonts w:ascii="Palatino Linotype" w:hAnsi="Palatino Linotype"/>
        </w:rPr>
        <w:t xml:space="preserve">local </w:t>
      </w:r>
      <w:r w:rsidRPr="00FA7141">
        <w:rPr>
          <w:rFonts w:ascii="Palatino Linotype" w:hAnsi="Palatino Linotype"/>
        </w:rPr>
        <w:t>organizations and traditional artists throughout the state</w:t>
      </w:r>
      <w:r>
        <w:rPr>
          <w:rFonts w:ascii="Palatino Linotype" w:hAnsi="Palatino Linotype"/>
        </w:rPr>
        <w:t xml:space="preserve">,” said Emily </w:t>
      </w:r>
      <w:proofErr w:type="spellStart"/>
      <w:r>
        <w:rPr>
          <w:rFonts w:ascii="Palatino Linotype" w:hAnsi="Palatino Linotype"/>
        </w:rPr>
        <w:t>Hartlerode</w:t>
      </w:r>
      <w:proofErr w:type="spellEnd"/>
      <w:r>
        <w:rPr>
          <w:rFonts w:ascii="Palatino Linotype" w:hAnsi="Palatino Linotype"/>
        </w:rPr>
        <w:t>, associate director at Oregon Folklife Network</w:t>
      </w:r>
      <w:r w:rsidRPr="00FA7141">
        <w:rPr>
          <w:rFonts w:ascii="Palatino Linotype" w:hAnsi="Palatino Linotype"/>
        </w:rPr>
        <w:t xml:space="preserve">. </w:t>
      </w:r>
      <w:r>
        <w:rPr>
          <w:rFonts w:ascii="Palatino Linotype" w:hAnsi="Palatino Linotype"/>
        </w:rPr>
        <w:t>“It’s an honor to partner with these organizations in support of Oregon’s diverse cultural life.”</w:t>
      </w:r>
    </w:p>
    <w:p w14:paraId="4626D4B4" w14:textId="5ABAE624" w:rsidR="00FA7141" w:rsidRDefault="00FA7141" w:rsidP="00FA7141">
      <w:pPr>
        <w:rPr>
          <w:rFonts w:ascii="Palatino Linotype" w:hAnsi="Palatino Linotype"/>
        </w:rPr>
      </w:pPr>
    </w:p>
    <w:p w14:paraId="4F1BCA5E" w14:textId="48883A1B" w:rsidR="00FA7141" w:rsidRDefault="00314C09" w:rsidP="00FA7141">
      <w:pPr>
        <w:rPr>
          <w:rFonts w:ascii="Palatino Linotype" w:hAnsi="Palatino Linotype"/>
        </w:rPr>
      </w:pPr>
      <w:r>
        <w:rPr>
          <w:rFonts w:ascii="Palatino Linotype" w:hAnsi="Palatino Linotype"/>
        </w:rPr>
        <w:t>“</w:t>
      </w:r>
      <w:r w:rsidRPr="00314C09">
        <w:rPr>
          <w:rFonts w:ascii="Palatino Linotype" w:hAnsi="Palatino Linotype"/>
          <w:color w:val="31849B" w:themeColor="accent5" w:themeShade="BF"/>
        </w:rPr>
        <w:t>Optional quote from a representative of your organization</w:t>
      </w:r>
      <w:r>
        <w:rPr>
          <w:rFonts w:ascii="Palatino Linotype" w:hAnsi="Palatino Linotype"/>
        </w:rPr>
        <w:t>.”</w:t>
      </w:r>
    </w:p>
    <w:p w14:paraId="073EC7BB" w14:textId="77777777" w:rsidR="00745CFB" w:rsidRDefault="00745CFB" w:rsidP="00745CFB">
      <w:pPr>
        <w:autoSpaceDE w:val="0"/>
        <w:autoSpaceDN w:val="0"/>
        <w:adjustRightInd w:val="0"/>
        <w:rPr>
          <w:rFonts w:ascii="Palatino Linotype" w:hAnsi="Palatino Linotype" w:cs="Palatino Linotype"/>
          <w:b/>
        </w:rPr>
      </w:pPr>
    </w:p>
    <w:p w14:paraId="022DE4D9" w14:textId="77777777" w:rsidR="00314C09" w:rsidRPr="00314C09" w:rsidRDefault="00314C09" w:rsidP="00745CFB">
      <w:pPr>
        <w:autoSpaceDE w:val="0"/>
        <w:autoSpaceDN w:val="0"/>
        <w:adjustRightInd w:val="0"/>
        <w:rPr>
          <w:rFonts w:ascii="Palatino Linotype" w:hAnsi="Palatino Linotype" w:cs="Palatino Linotype"/>
          <w:b/>
          <w:color w:val="31849B" w:themeColor="accent5" w:themeShade="BF"/>
        </w:rPr>
      </w:pPr>
      <w:r>
        <w:rPr>
          <w:rFonts w:ascii="Palatino Linotype" w:hAnsi="Palatino Linotype" w:cs="Palatino Linotype"/>
          <w:b/>
        </w:rPr>
        <w:t xml:space="preserve">About </w:t>
      </w:r>
      <w:r w:rsidRPr="00314C09">
        <w:rPr>
          <w:rFonts w:ascii="Palatino Linotype" w:hAnsi="Palatino Linotype" w:cs="Palatino Linotype"/>
          <w:b/>
          <w:color w:val="31849B" w:themeColor="accent5" w:themeShade="BF"/>
        </w:rPr>
        <w:t xml:space="preserve">Your Organization </w:t>
      </w:r>
    </w:p>
    <w:p w14:paraId="62D07447" w14:textId="6B66BC50" w:rsidR="00314C09" w:rsidRPr="00314C09" w:rsidRDefault="00314C09" w:rsidP="00745CFB">
      <w:pPr>
        <w:autoSpaceDE w:val="0"/>
        <w:autoSpaceDN w:val="0"/>
        <w:adjustRightInd w:val="0"/>
        <w:rPr>
          <w:rFonts w:ascii="Palatino Linotype" w:hAnsi="Palatino Linotype" w:cs="Palatino Linotype"/>
          <w:bCs/>
          <w:color w:val="31849B" w:themeColor="accent5" w:themeShade="BF"/>
        </w:rPr>
      </w:pPr>
      <w:r w:rsidRPr="00314C09">
        <w:rPr>
          <w:rFonts w:ascii="Palatino Linotype" w:hAnsi="Palatino Linotype" w:cs="Palatino Linotype"/>
          <w:bCs/>
          <w:color w:val="31849B" w:themeColor="accent5" w:themeShade="BF"/>
        </w:rPr>
        <w:t>Your mission here (optional)</w:t>
      </w:r>
    </w:p>
    <w:p w14:paraId="5D6A6F96" w14:textId="77777777" w:rsidR="00314C09" w:rsidRDefault="00314C09" w:rsidP="00745CFB">
      <w:pPr>
        <w:autoSpaceDE w:val="0"/>
        <w:autoSpaceDN w:val="0"/>
        <w:adjustRightInd w:val="0"/>
        <w:rPr>
          <w:rFonts w:ascii="Palatino Linotype" w:hAnsi="Palatino Linotype" w:cs="Palatino Linotype"/>
          <w:b/>
        </w:rPr>
      </w:pPr>
    </w:p>
    <w:p w14:paraId="788B1E25" w14:textId="77777777" w:rsidR="00314C09" w:rsidRDefault="00314C09" w:rsidP="00745CFB">
      <w:pPr>
        <w:autoSpaceDE w:val="0"/>
        <w:autoSpaceDN w:val="0"/>
        <w:adjustRightInd w:val="0"/>
        <w:rPr>
          <w:rFonts w:ascii="Palatino Linotype" w:hAnsi="Palatino Linotype" w:cs="Palatino Linotype"/>
          <w:b/>
        </w:rPr>
      </w:pPr>
      <w:r>
        <w:rPr>
          <w:rFonts w:ascii="Palatino Linotype" w:hAnsi="Palatino Linotype" w:cs="Palatino Linotype"/>
          <w:b/>
        </w:rPr>
        <w:t xml:space="preserve">About Oregon Folklife Network </w:t>
      </w:r>
    </w:p>
    <w:p w14:paraId="6E99B09D" w14:textId="2C9A6D8E" w:rsidR="00314C09" w:rsidRPr="00314C09" w:rsidRDefault="00314C09" w:rsidP="00314C09">
      <w:pPr>
        <w:autoSpaceDE w:val="0"/>
        <w:autoSpaceDN w:val="0"/>
        <w:adjustRightInd w:val="0"/>
        <w:rPr>
          <w:rFonts w:ascii="Palatino Linotype" w:eastAsia="Times" w:hAnsi="Palatino Linotype"/>
          <w:szCs w:val="24"/>
        </w:rPr>
      </w:pPr>
      <w:r w:rsidRPr="00314C09">
        <w:rPr>
          <w:rFonts w:ascii="Palatino Linotype" w:eastAsia="Times" w:hAnsi="Palatino Linotype"/>
          <w:szCs w:val="24"/>
        </w:rPr>
        <w:t>Oregon Folklife Network is administered by the Museum of Natural and Cultural History at the University of</w:t>
      </w:r>
      <w:r w:rsidRPr="00314C09">
        <w:rPr>
          <w:rFonts w:ascii="Palatino Linotype" w:eastAsia="Times" w:hAnsi="Palatino Linotype"/>
          <w:szCs w:val="24"/>
        </w:rPr>
        <w:t xml:space="preserve"> </w:t>
      </w:r>
      <w:r w:rsidRPr="00314C09">
        <w:rPr>
          <w:rFonts w:ascii="Palatino Linotype" w:eastAsia="Times" w:hAnsi="Palatino Linotype"/>
          <w:szCs w:val="24"/>
        </w:rPr>
        <w:t xml:space="preserve">Oregon and is the state’s designated </w:t>
      </w:r>
      <w:r>
        <w:rPr>
          <w:rFonts w:ascii="Palatino Linotype" w:eastAsia="Times" w:hAnsi="Palatino Linotype"/>
          <w:szCs w:val="24"/>
        </w:rPr>
        <w:t>f</w:t>
      </w:r>
      <w:r w:rsidRPr="00314C09">
        <w:rPr>
          <w:rFonts w:ascii="Palatino Linotype" w:eastAsia="Times" w:hAnsi="Palatino Linotype"/>
          <w:szCs w:val="24"/>
        </w:rPr>
        <w:t xml:space="preserve">olk and </w:t>
      </w:r>
      <w:r>
        <w:rPr>
          <w:rFonts w:ascii="Palatino Linotype" w:eastAsia="Times" w:hAnsi="Palatino Linotype"/>
          <w:szCs w:val="24"/>
        </w:rPr>
        <w:t>t</w:t>
      </w:r>
      <w:r w:rsidRPr="00314C09">
        <w:rPr>
          <w:rFonts w:ascii="Palatino Linotype" w:eastAsia="Times" w:hAnsi="Palatino Linotype"/>
          <w:szCs w:val="24"/>
        </w:rPr>
        <w:t xml:space="preserve">raditional </w:t>
      </w:r>
      <w:r>
        <w:rPr>
          <w:rFonts w:ascii="Palatino Linotype" w:eastAsia="Times" w:hAnsi="Palatino Linotype"/>
          <w:szCs w:val="24"/>
        </w:rPr>
        <w:t>a</w:t>
      </w:r>
      <w:r w:rsidRPr="00314C09">
        <w:rPr>
          <w:rFonts w:ascii="Palatino Linotype" w:eastAsia="Times" w:hAnsi="Palatino Linotype"/>
          <w:szCs w:val="24"/>
        </w:rPr>
        <w:t xml:space="preserve">rts </w:t>
      </w:r>
      <w:r>
        <w:rPr>
          <w:rFonts w:ascii="Palatino Linotype" w:eastAsia="Times" w:hAnsi="Palatino Linotype"/>
          <w:szCs w:val="24"/>
        </w:rPr>
        <w:t>p</w:t>
      </w:r>
      <w:r w:rsidRPr="00314C09">
        <w:rPr>
          <w:rFonts w:ascii="Palatino Linotype" w:eastAsia="Times" w:hAnsi="Palatino Linotype"/>
          <w:szCs w:val="24"/>
        </w:rPr>
        <w:t>rogram. OFN conducts statewide research to</w:t>
      </w:r>
      <w:r w:rsidRPr="00314C09">
        <w:rPr>
          <w:rFonts w:ascii="Palatino Linotype" w:eastAsia="Times" w:hAnsi="Palatino Linotype"/>
          <w:szCs w:val="24"/>
        </w:rPr>
        <w:t xml:space="preserve"> </w:t>
      </w:r>
      <w:r w:rsidRPr="00314C09">
        <w:rPr>
          <w:rFonts w:ascii="Palatino Linotype" w:eastAsia="Times" w:hAnsi="Palatino Linotype"/>
          <w:szCs w:val="24"/>
        </w:rPr>
        <w:t xml:space="preserve">document Oregon’s wide variety of living cultural </w:t>
      </w:r>
      <w:r w:rsidRPr="00314C09">
        <w:rPr>
          <w:rFonts w:ascii="Palatino Linotype" w:eastAsia="Times" w:hAnsi="Palatino Linotype"/>
          <w:szCs w:val="24"/>
        </w:rPr>
        <w:lastRenderedPageBreak/>
        <w:t>heritages and partners to create public programs to share</w:t>
      </w:r>
      <w:r w:rsidRPr="00314C09">
        <w:rPr>
          <w:rFonts w:ascii="Palatino Linotype" w:eastAsia="Times" w:hAnsi="Palatino Linotype"/>
          <w:szCs w:val="24"/>
        </w:rPr>
        <w:t xml:space="preserve"> </w:t>
      </w:r>
      <w:r w:rsidRPr="00314C09">
        <w:rPr>
          <w:rFonts w:ascii="Palatino Linotype" w:eastAsia="Times" w:hAnsi="Palatino Linotype"/>
          <w:szCs w:val="24"/>
        </w:rPr>
        <w:t>these diverse traditions. From Native basket weavers to hip hop emcees, from fisher poets to buckaroo gear</w:t>
      </w:r>
      <w:r w:rsidRPr="00314C09">
        <w:rPr>
          <w:rFonts w:ascii="Palatino Linotype" w:eastAsia="Times" w:hAnsi="Palatino Linotype"/>
          <w:szCs w:val="24"/>
        </w:rPr>
        <w:t xml:space="preserve"> </w:t>
      </w:r>
      <w:r w:rsidRPr="00314C09">
        <w:rPr>
          <w:rFonts w:ascii="Palatino Linotype" w:eastAsia="Times" w:hAnsi="Palatino Linotype"/>
          <w:szCs w:val="24"/>
        </w:rPr>
        <w:t xml:space="preserve">makers, Norwegian foods, Mexican ballet </w:t>
      </w:r>
      <w:proofErr w:type="spellStart"/>
      <w:r w:rsidRPr="00314C09">
        <w:rPr>
          <w:rFonts w:ascii="Palatino Linotype" w:eastAsia="Times" w:hAnsi="Palatino Linotype"/>
          <w:szCs w:val="24"/>
        </w:rPr>
        <w:t>folklorico</w:t>
      </w:r>
      <w:proofErr w:type="spellEnd"/>
      <w:r w:rsidRPr="00314C09">
        <w:rPr>
          <w:rFonts w:ascii="Palatino Linotype" w:eastAsia="Times" w:hAnsi="Palatino Linotype"/>
          <w:szCs w:val="24"/>
        </w:rPr>
        <w:t>, and more, there is a world of culture in Oregon.</w:t>
      </w:r>
    </w:p>
    <w:p w14:paraId="08D69C47" w14:textId="77777777" w:rsidR="00314C09" w:rsidRDefault="00314C09" w:rsidP="00314C09">
      <w:pPr>
        <w:autoSpaceDE w:val="0"/>
        <w:autoSpaceDN w:val="0"/>
        <w:adjustRightInd w:val="0"/>
        <w:rPr>
          <w:rFonts w:ascii="Palatino Linotype" w:hAnsi="Palatino Linotype" w:cs="Palatino Linotype"/>
          <w:b/>
        </w:rPr>
      </w:pPr>
    </w:p>
    <w:p w14:paraId="5E5E1A8A" w14:textId="0C10765E" w:rsidR="00745CFB" w:rsidRPr="0096486F" w:rsidRDefault="00745CFB" w:rsidP="00745CFB">
      <w:pPr>
        <w:autoSpaceDE w:val="0"/>
        <w:autoSpaceDN w:val="0"/>
        <w:adjustRightInd w:val="0"/>
        <w:rPr>
          <w:rFonts w:ascii="Palatino Linotype" w:hAnsi="Palatino Linotype" w:cs="Palatino Linotype"/>
          <w:b/>
        </w:rPr>
      </w:pPr>
      <w:r w:rsidRPr="0096486F">
        <w:rPr>
          <w:rFonts w:ascii="Palatino Linotype" w:hAnsi="Palatino Linotype" w:cs="Palatino Linotype"/>
          <w:b/>
        </w:rPr>
        <w:t xml:space="preserve">About the Museum </w:t>
      </w:r>
    </w:p>
    <w:p w14:paraId="5B2D134C" w14:textId="0E094244" w:rsidR="00745CFB" w:rsidRPr="00B52D7A" w:rsidRDefault="00745CFB" w:rsidP="00745CFB">
      <w:pPr>
        <w:widowControl w:val="0"/>
        <w:autoSpaceDE w:val="0"/>
        <w:autoSpaceDN w:val="0"/>
        <w:adjustRightInd w:val="0"/>
        <w:rPr>
          <w:rFonts w:ascii="Palatino Linotype" w:hAnsi="Palatino Linotype" w:cs="Calibri"/>
        </w:rPr>
      </w:pPr>
      <w:r w:rsidRPr="00B52D7A">
        <w:rPr>
          <w:rFonts w:ascii="Palatino Linotype" w:hAnsi="Palatino Linotype" w:cs="Palatino Linotype"/>
        </w:rPr>
        <w:t xml:space="preserve">The Museum of Natural and Cultural History </w:t>
      </w:r>
      <w:r>
        <w:rPr>
          <w:rFonts w:ascii="Palatino Linotype" w:hAnsi="Palatino Linotype" w:cs="Palatino Linotype"/>
        </w:rPr>
        <w:t xml:space="preserve">enhances knowledge of Earth’s environments and cultures, inspiring stewardship of our collective past, present, and future. </w:t>
      </w:r>
      <w:r w:rsidRPr="00B52D7A">
        <w:rPr>
          <w:rFonts w:ascii="Palatino Linotype" w:hAnsi="Palatino Linotype" w:cs="Palatino Linotype"/>
        </w:rPr>
        <w:t xml:space="preserve">The museum </w:t>
      </w:r>
      <w:r>
        <w:rPr>
          <w:rFonts w:ascii="Palatino Linotype" w:hAnsi="Palatino Linotype" w:cs="Palatino Linotype"/>
        </w:rPr>
        <w:t xml:space="preserve">is </w:t>
      </w:r>
      <w:r w:rsidRPr="00B52D7A">
        <w:rPr>
          <w:rFonts w:ascii="Palatino Linotype" w:hAnsi="Palatino Linotype" w:cs="Palatino Linotype"/>
        </w:rPr>
        <w:t>located at 1680 E. 15th Ave., near Hayward Field.</w:t>
      </w:r>
      <w:r>
        <w:rPr>
          <w:rFonts w:ascii="Palatino Linotype" w:hAnsi="Palatino Linotype" w:cs="Palatino Linotype"/>
        </w:rPr>
        <w:t xml:space="preserve"> Admission is $</w:t>
      </w:r>
      <w:r w:rsidR="00314C09">
        <w:rPr>
          <w:rFonts w:ascii="Palatino Linotype" w:hAnsi="Palatino Linotype" w:cs="Palatino Linotype"/>
        </w:rPr>
        <w:t>6</w:t>
      </w:r>
      <w:r>
        <w:rPr>
          <w:rFonts w:ascii="Palatino Linotype" w:hAnsi="Palatino Linotype" w:cs="Palatino Linotype"/>
        </w:rPr>
        <w:t xml:space="preserve"> for adults, $</w:t>
      </w:r>
      <w:r w:rsidR="00314C09">
        <w:rPr>
          <w:rFonts w:ascii="Palatino Linotype" w:hAnsi="Palatino Linotype" w:cs="Palatino Linotype"/>
        </w:rPr>
        <w:t>4</w:t>
      </w:r>
      <w:r>
        <w:rPr>
          <w:rFonts w:ascii="Palatino Linotype" w:hAnsi="Palatino Linotype" w:cs="Palatino Linotype"/>
        </w:rPr>
        <w:t xml:space="preserve"> for youths and seniors, and $1</w:t>
      </w:r>
      <w:r w:rsidR="00314C09">
        <w:rPr>
          <w:rFonts w:ascii="Palatino Linotype" w:hAnsi="Palatino Linotype" w:cs="Palatino Linotype"/>
        </w:rPr>
        <w:t>2</w:t>
      </w:r>
      <w:r>
        <w:rPr>
          <w:rFonts w:ascii="Palatino Linotype" w:hAnsi="Palatino Linotype" w:cs="Palatino Linotype"/>
        </w:rPr>
        <w:t xml:space="preserve"> for families (two adults and up to four youths). Reduced admission is available for visitors presenting Electronic Benefit Transfer (EBT) cards. Admission is free to members and UO ID card holders. </w:t>
      </w:r>
      <w:r w:rsidRPr="00B52D7A">
        <w:rPr>
          <w:rFonts w:ascii="Palatino Linotype" w:hAnsi="Palatino Linotype" w:cs="Palatino Linotype"/>
        </w:rPr>
        <w:t xml:space="preserve">For </w:t>
      </w:r>
      <w:r>
        <w:rPr>
          <w:rFonts w:ascii="Palatino Linotype" w:hAnsi="Palatino Linotype" w:cs="Palatino Linotype"/>
        </w:rPr>
        <w:t>general</w:t>
      </w:r>
      <w:r w:rsidRPr="00B52D7A">
        <w:rPr>
          <w:rFonts w:ascii="Palatino Linotype" w:hAnsi="Palatino Linotype" w:cs="Palatino Linotype"/>
        </w:rPr>
        <w:t xml:space="preserve"> information call 541-346-3024.</w:t>
      </w:r>
    </w:p>
    <w:p w14:paraId="6B4A2B6A" w14:textId="77777777" w:rsidR="00745CFB" w:rsidRPr="00B52D7A" w:rsidRDefault="00745CFB" w:rsidP="00745CFB">
      <w:pPr>
        <w:widowControl w:val="0"/>
        <w:autoSpaceDE w:val="0"/>
        <w:autoSpaceDN w:val="0"/>
        <w:adjustRightInd w:val="0"/>
        <w:rPr>
          <w:rFonts w:ascii="Palatino Linotype" w:hAnsi="Palatino Linotype" w:cs="Calibri"/>
        </w:rPr>
      </w:pPr>
      <w:r w:rsidRPr="00B52D7A">
        <w:rPr>
          <w:rFonts w:ascii="Palatino Linotype" w:hAnsi="Palatino Linotype" w:cs="Palatino Linotype"/>
        </w:rPr>
        <w:t> </w:t>
      </w:r>
    </w:p>
    <w:p w14:paraId="1770756D" w14:textId="77777777" w:rsidR="00745CFB" w:rsidRDefault="00745CFB" w:rsidP="00745CFB">
      <w:pPr>
        <w:rPr>
          <w:rFonts w:ascii="Palatino Linotype" w:hAnsi="Palatino Linotype"/>
          <w:b/>
        </w:rPr>
      </w:pPr>
      <w:r>
        <w:rPr>
          <w:rFonts w:ascii="Palatino Linotype" w:hAnsi="Palatino Linotype"/>
          <w:b/>
        </w:rPr>
        <w:t xml:space="preserve">Media </w:t>
      </w:r>
      <w:r w:rsidRPr="00AF3EA9">
        <w:rPr>
          <w:rFonts w:ascii="Palatino Linotype" w:hAnsi="Palatino Linotype"/>
          <w:b/>
        </w:rPr>
        <w:t>Contact</w:t>
      </w:r>
      <w:r>
        <w:rPr>
          <w:rFonts w:ascii="Palatino Linotype" w:hAnsi="Palatino Linotype"/>
          <w:b/>
        </w:rPr>
        <w:t xml:space="preserve">: </w:t>
      </w:r>
    </w:p>
    <w:p w14:paraId="7C9ECC92" w14:textId="71FA4C5C" w:rsidR="00745CFB" w:rsidRPr="00314C09" w:rsidRDefault="00314C09" w:rsidP="00314C09">
      <w:pPr>
        <w:rPr>
          <w:rFonts w:ascii="Palatino Linotype" w:hAnsi="Palatino Linotype"/>
          <w:color w:val="31849B" w:themeColor="accent5" w:themeShade="BF"/>
        </w:rPr>
      </w:pPr>
      <w:r w:rsidRPr="00314C09">
        <w:rPr>
          <w:rFonts w:ascii="Palatino Linotype" w:hAnsi="Palatino Linotype"/>
          <w:color w:val="31849B" w:themeColor="accent5" w:themeShade="BF"/>
        </w:rPr>
        <w:t>Your name</w:t>
      </w:r>
      <w:r w:rsidR="00745CFB" w:rsidRPr="00314C09">
        <w:rPr>
          <w:rFonts w:ascii="Palatino Linotype" w:hAnsi="Palatino Linotype"/>
          <w:color w:val="31849B" w:themeColor="accent5" w:themeShade="BF"/>
        </w:rPr>
        <w:t xml:space="preserve">, </w:t>
      </w:r>
      <w:r w:rsidRPr="00314C09">
        <w:rPr>
          <w:rFonts w:ascii="Palatino Linotype" w:hAnsi="Palatino Linotype"/>
          <w:color w:val="31849B" w:themeColor="accent5" w:themeShade="BF"/>
        </w:rPr>
        <w:t xml:space="preserve">organization, email, phone </w:t>
      </w:r>
    </w:p>
    <w:p w14:paraId="731AFCCA" w14:textId="77777777" w:rsidR="00745CFB" w:rsidRDefault="00745CFB" w:rsidP="00745CFB">
      <w:pPr>
        <w:rPr>
          <w:rFonts w:ascii="Palatino Linotype" w:hAnsi="Palatino Linotype"/>
        </w:rPr>
      </w:pPr>
    </w:p>
    <w:p w14:paraId="6D60C60B" w14:textId="77777777" w:rsidR="00745CFB" w:rsidRDefault="00745CFB" w:rsidP="00745CFB">
      <w:pPr>
        <w:rPr>
          <w:rFonts w:ascii="Palatino Linotype" w:hAnsi="Palatino Linotype"/>
        </w:rPr>
      </w:pPr>
      <w:r>
        <w:rPr>
          <w:rFonts w:ascii="Palatino Linotype" w:hAnsi="Palatino Linotype"/>
          <w:b/>
        </w:rPr>
        <w:t>L</w:t>
      </w:r>
      <w:r w:rsidRPr="00AF3EA9">
        <w:rPr>
          <w:rFonts w:ascii="Palatino Linotype" w:hAnsi="Palatino Linotype"/>
          <w:b/>
        </w:rPr>
        <w:t>inks:</w:t>
      </w:r>
      <w:r w:rsidRPr="00AF3EA9">
        <w:rPr>
          <w:rFonts w:ascii="Palatino Linotype" w:hAnsi="Palatino Linotype"/>
        </w:rPr>
        <w:t xml:space="preserve"> </w:t>
      </w:r>
    </w:p>
    <w:p w14:paraId="750568F6" w14:textId="2E5730C9" w:rsidR="00314C09" w:rsidRPr="00314C09" w:rsidRDefault="00314C09" w:rsidP="00745CFB">
      <w:pPr>
        <w:widowControl w:val="0"/>
        <w:autoSpaceDE w:val="0"/>
        <w:autoSpaceDN w:val="0"/>
        <w:adjustRightInd w:val="0"/>
        <w:rPr>
          <w:rFonts w:ascii="Palatino Linotype" w:hAnsi="Palatino Linotype" w:cs="Palatino Linotype"/>
          <w:color w:val="31849B" w:themeColor="accent5" w:themeShade="BF"/>
        </w:rPr>
      </w:pPr>
      <w:r w:rsidRPr="00314C09">
        <w:rPr>
          <w:rFonts w:ascii="Palatino Linotype" w:hAnsi="Palatino Linotype" w:cs="Palatino Linotype"/>
          <w:color w:val="31849B" w:themeColor="accent5" w:themeShade="BF"/>
        </w:rPr>
        <w:t>Your organization name: [website URL]</w:t>
      </w:r>
    </w:p>
    <w:p w14:paraId="2B3A2547" w14:textId="024C5726" w:rsidR="00314C09" w:rsidRDefault="00314C09" w:rsidP="00745CFB">
      <w:pPr>
        <w:widowControl w:val="0"/>
        <w:autoSpaceDE w:val="0"/>
        <w:autoSpaceDN w:val="0"/>
        <w:adjustRightInd w:val="0"/>
        <w:rPr>
          <w:rFonts w:ascii="Palatino Linotype" w:hAnsi="Palatino Linotype" w:cs="Palatino Linotype"/>
        </w:rPr>
      </w:pPr>
      <w:r>
        <w:rPr>
          <w:rFonts w:ascii="Palatino Linotype" w:hAnsi="Palatino Linotype" w:cs="Palatino Linotype"/>
        </w:rPr>
        <w:t xml:space="preserve">Oregon Folklife Network: </w:t>
      </w:r>
      <w:hyperlink r:id="rId8" w:history="1">
        <w:r w:rsidRPr="004928EF">
          <w:rPr>
            <w:rStyle w:val="Hyperlink"/>
            <w:rFonts w:ascii="Palatino Linotype" w:hAnsi="Palatino Linotype" w:cs="Palatino Linotype"/>
          </w:rPr>
          <w:t>https://mnch.uoregon.edu/oregon-folklife-network</w:t>
        </w:r>
      </w:hyperlink>
      <w:r>
        <w:rPr>
          <w:rFonts w:ascii="Palatino Linotype" w:hAnsi="Palatino Linotype" w:cs="Palatino Linotype"/>
        </w:rPr>
        <w:t xml:space="preserve">  </w:t>
      </w:r>
    </w:p>
    <w:p w14:paraId="349A8D28" w14:textId="196B4760" w:rsidR="00745CFB" w:rsidRPr="00B52D7A" w:rsidRDefault="00745CFB" w:rsidP="00745CFB">
      <w:pPr>
        <w:widowControl w:val="0"/>
        <w:autoSpaceDE w:val="0"/>
        <w:autoSpaceDN w:val="0"/>
        <w:adjustRightInd w:val="0"/>
        <w:rPr>
          <w:rFonts w:ascii="Palatino Linotype" w:hAnsi="Palatino Linotype" w:cs="Calibri"/>
        </w:rPr>
      </w:pPr>
      <w:r w:rsidRPr="00B52D7A">
        <w:rPr>
          <w:rFonts w:ascii="Palatino Linotype" w:hAnsi="Palatino Linotype" w:cs="Palatino Linotype"/>
        </w:rPr>
        <w:t xml:space="preserve">Museum of Natural and Cultural History: </w:t>
      </w:r>
      <w:hyperlink r:id="rId9" w:history="1">
        <w:r w:rsidR="00314C09" w:rsidRPr="00314C09">
          <w:rPr>
            <w:rStyle w:val="Hyperlink"/>
            <w:rFonts w:ascii="Palatino Linotype" w:hAnsi="Palatino Linotype" w:cs="Palatino Linotype"/>
          </w:rPr>
          <w:t>https://mnch.uoregon.edu</w:t>
        </w:r>
      </w:hyperlink>
      <w:r w:rsidR="00314C09">
        <w:rPr>
          <w:rFonts w:ascii="Palatino Linotype" w:hAnsi="Palatino Linotype" w:cs="Palatino Linotype"/>
        </w:rPr>
        <w:t xml:space="preserve"> </w:t>
      </w:r>
    </w:p>
    <w:p w14:paraId="55D18E10" w14:textId="77777777" w:rsidR="00745CFB" w:rsidRPr="00AF3EA9" w:rsidRDefault="00745CFB" w:rsidP="00745CFB">
      <w:pPr>
        <w:rPr>
          <w:rFonts w:ascii="Palatino Linotype" w:hAnsi="Palatino Linotype"/>
        </w:rPr>
      </w:pPr>
    </w:p>
    <w:p w14:paraId="6343EF6D" w14:textId="77777777" w:rsidR="00745CFB" w:rsidRPr="00AF3EA9" w:rsidRDefault="00745CFB" w:rsidP="00745CFB">
      <w:pPr>
        <w:rPr>
          <w:rFonts w:ascii="Palatino Linotype" w:hAnsi="Palatino Linotype"/>
        </w:rPr>
      </w:pPr>
      <w:r w:rsidRPr="00AF3EA9">
        <w:rPr>
          <w:rFonts w:ascii="Palatino Linotype" w:hAnsi="Palatino Linotype"/>
        </w:rPr>
        <w:t>###</w:t>
      </w:r>
    </w:p>
    <w:p w14:paraId="40450CDA" w14:textId="77777777" w:rsidR="00745CFB" w:rsidRPr="00AF3EA9" w:rsidRDefault="00745CFB" w:rsidP="00745CFB">
      <w:pPr>
        <w:rPr>
          <w:rFonts w:ascii="Palatino Linotype" w:hAnsi="Palatino Linotype"/>
        </w:rPr>
      </w:pPr>
    </w:p>
    <w:p w14:paraId="1EB7A31E" w14:textId="50087D72" w:rsidR="00A15691" w:rsidRPr="00A9716B" w:rsidRDefault="00A15691" w:rsidP="00745CFB">
      <w:pPr>
        <w:spacing w:after="120"/>
        <w:rPr>
          <w:rFonts w:ascii="Palatino Linotype" w:hAnsi="Palatino Linotype" w:cstheme="minorHAnsi"/>
          <w:sz w:val="22"/>
          <w:szCs w:val="22"/>
        </w:rPr>
      </w:pPr>
    </w:p>
    <w:sectPr w:rsidR="00A15691" w:rsidRPr="00A9716B" w:rsidSect="00B72BA6">
      <w:headerReference w:type="even" r:id="rId10"/>
      <w:headerReference w:type="default" r:id="rId11"/>
      <w:footerReference w:type="even" r:id="rId12"/>
      <w:footerReference w:type="default" r:id="rId13"/>
      <w:headerReference w:type="first" r:id="rId14"/>
      <w:footerReference w:type="first" r:id="rId15"/>
      <w:type w:val="continuous"/>
      <w:pgSz w:w="12240" w:h="15840"/>
      <w:pgMar w:top="2880" w:right="1440" w:bottom="1440" w:left="1080" w:header="45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00F491" w14:textId="77777777" w:rsidR="00795FDA" w:rsidRDefault="00795FDA">
      <w:r>
        <w:separator/>
      </w:r>
    </w:p>
  </w:endnote>
  <w:endnote w:type="continuationSeparator" w:id="0">
    <w:p w14:paraId="5202FCE4" w14:textId="77777777" w:rsidR="00795FDA" w:rsidRDefault="00795F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Times"/>
    <w:panose1 w:val="00000500000000020000"/>
    <w:charset w:val="00"/>
    <w:family w:val="auto"/>
    <w:pitch w:val="variable"/>
    <w:sig w:usb0="E00002FF" w:usb1="5000205A" w:usb2="00000000" w:usb3="00000000" w:csb0="0000019F" w:csb1="00000000"/>
  </w:font>
  <w:font w:name="Palatino">
    <w:altName w:val="Palatino"/>
    <w:panose1 w:val="00000000000000000000"/>
    <w:charset w:val="4D"/>
    <w:family w:val="auto"/>
    <w:pitch w:val="variable"/>
    <w:sig w:usb0="A00002FF" w:usb1="7800205A" w:usb2="14600000" w:usb3="00000000" w:csb0="00000193" w:csb1="00000000"/>
  </w:font>
  <w:font w:name="Geneva">
    <w:altName w:val="Geneva"/>
    <w:panose1 w:val="020B0503030404040204"/>
    <w:charset w:val="00"/>
    <w:family w:val="swiss"/>
    <w:pitch w:val="variable"/>
    <w:sig w:usb0="E00002FF" w:usb1="5200205F" w:usb2="00A0C000" w:usb3="00000000" w:csb0="0000019F" w:csb1="00000000"/>
  </w:font>
  <w:font w:name="Tahoma">
    <w:panose1 w:val="020B0604030504040204"/>
    <w:charset w:val="00"/>
    <w:family w:val="swiss"/>
    <w:notTrueType/>
    <w:pitch w:val="variable"/>
    <w:sig w:usb0="00000003" w:usb1="00000000" w:usb2="00000000" w:usb3="00000000" w:csb0="00000001" w:csb1="00000000"/>
  </w:font>
  <w:font w:name="Melior">
    <w:altName w:val="Melior"/>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elior Bold">
    <w:altName w:val="Times New Roman"/>
    <w:panose1 w:val="00000000000000000000"/>
    <w:charset w:val="00"/>
    <w:family w:val="auto"/>
    <w:notTrueType/>
    <w:pitch w:val="variable"/>
    <w:sig w:usb0="03000003" w:usb1="00000000" w:usb2="00000000" w:usb3="00000000" w:csb0="00000001"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A2F83B" w14:textId="77777777" w:rsidR="0030336A" w:rsidRDefault="0030336A">
    <w:pPr>
      <w:pStyle w:val="Footer"/>
      <w:tabs>
        <w:tab w:val="clear" w:pos="4320"/>
        <w:tab w:val="clear" w:pos="8640"/>
      </w:tabs>
      <w:spacing w:line="240" w:lineRule="atLeast"/>
      <w:jc w:val="center"/>
    </w:pPr>
    <w:r>
      <w:rPr>
        <w:rFonts w:ascii="Melior Bold" w:hAnsi="Melior Bold"/>
      </w:rPr>
      <w:t>–more–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9562C6" w14:textId="0750B949" w:rsidR="0030336A" w:rsidRDefault="0030336A">
    <w:pPr>
      <w:pStyle w:val="Footer"/>
      <w:tabs>
        <w:tab w:val="clear" w:pos="4320"/>
        <w:tab w:val="clear" w:pos="8640"/>
      </w:tabs>
      <w:spacing w:line="240" w:lineRule="atLeast"/>
      <w:jc w:val="center"/>
      <w:rPr>
        <w:rFonts w:ascii="Palatino" w:hAnsi="Palatino"/>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A312EE" w14:textId="59E37511" w:rsidR="0030336A" w:rsidRPr="00B72BA6" w:rsidRDefault="00B72BA6">
    <w:pPr>
      <w:pStyle w:val="Footer"/>
      <w:tabs>
        <w:tab w:val="clear" w:pos="4320"/>
        <w:tab w:val="clear" w:pos="8640"/>
      </w:tabs>
      <w:spacing w:line="240" w:lineRule="atLeast"/>
      <w:jc w:val="center"/>
      <w:rPr>
        <w:rFonts w:ascii="Palatino Linotype" w:hAnsi="Palatino Linotype"/>
        <w:b/>
        <w:bCs/>
      </w:rPr>
    </w:pPr>
    <w:r w:rsidRPr="00B72BA6">
      <w:rPr>
        <w:rFonts w:ascii="Palatino Linotype" w:hAnsi="Palatino Linotype"/>
        <w:b/>
        <w:bCs/>
      </w:rPr>
      <w:t xml:space="preserve">– more –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207BB4" w14:textId="77777777" w:rsidR="00795FDA" w:rsidRDefault="00795FDA">
      <w:r>
        <w:separator/>
      </w:r>
    </w:p>
  </w:footnote>
  <w:footnote w:type="continuationSeparator" w:id="0">
    <w:p w14:paraId="1E813A72" w14:textId="77777777" w:rsidR="00795FDA" w:rsidRDefault="00795F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228C86" w14:textId="77777777" w:rsidR="0030336A" w:rsidRDefault="0030336A">
    <w:pPr>
      <w:pStyle w:val="Header"/>
      <w:tabs>
        <w:tab w:val="clear" w:pos="4320"/>
        <w:tab w:val="clear" w:pos="8640"/>
      </w:tabs>
      <w:spacing w:line="240" w:lineRule="atLeast"/>
      <w:rPr>
        <w:rFonts w:ascii="Melior" w:hAnsi="Melior"/>
      </w:rPr>
    </w:pPr>
    <w:r>
      <w:rPr>
        <w:rFonts w:ascii="Melior" w:hAnsi="Melior"/>
      </w:rPr>
      <w:t>Slug—</w:t>
    </w:r>
    <w:r>
      <w:rPr>
        <w:rStyle w:val="PageNumber"/>
        <w:rFonts w:ascii="Melior" w:hAnsi="Melior"/>
      </w:rPr>
      <w:fldChar w:fldCharType="begin"/>
    </w:r>
    <w:r>
      <w:rPr>
        <w:rStyle w:val="PageNumber"/>
        <w:rFonts w:ascii="Melior" w:hAnsi="Melior"/>
      </w:rPr>
      <w:instrText xml:space="preserve"> PAGE </w:instrText>
    </w:r>
    <w:r>
      <w:rPr>
        <w:rStyle w:val="PageNumber"/>
        <w:rFonts w:ascii="Melior" w:hAnsi="Melior"/>
      </w:rPr>
      <w:fldChar w:fldCharType="separate"/>
    </w:r>
    <w:r>
      <w:rPr>
        <w:rStyle w:val="PageNumber"/>
        <w:rFonts w:ascii="Melior" w:hAnsi="Melior"/>
        <w:noProof/>
      </w:rPr>
      <w:t>2</w:t>
    </w:r>
    <w:r>
      <w:rPr>
        <w:rStyle w:val="PageNumber"/>
        <w:rFonts w:ascii="Melior" w:hAnsi="Melio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9A5F07" w14:textId="77777777" w:rsidR="0030336A" w:rsidRPr="00CF2F79" w:rsidRDefault="0030336A" w:rsidP="00FE2CC9">
    <w:pPr>
      <w:pStyle w:val="Header"/>
      <w:spacing w:line="240" w:lineRule="atLeast"/>
      <w:rPr>
        <w:rFonts w:ascii="Palatino Linotype" w:hAnsi="Palatino Linotyp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352D56" w14:textId="77777777" w:rsidR="007D350D" w:rsidRDefault="007D350D" w:rsidP="00745CFB">
    <w:pPr>
      <w:pStyle w:val="Header"/>
      <w:tabs>
        <w:tab w:val="clear" w:pos="4320"/>
        <w:tab w:val="clear" w:pos="8640"/>
        <w:tab w:val="left" w:pos="-90"/>
        <w:tab w:val="center" w:pos="4680"/>
      </w:tabs>
      <w:ind w:left="-90"/>
      <w:jc w:val="both"/>
      <w:rPr>
        <w:rFonts w:ascii="Palatino Linotype" w:hAnsi="Palatino Linotype"/>
      </w:rPr>
    </w:pPr>
    <w:r>
      <w:rPr>
        <w:rFonts w:ascii="Palatino Linotype" w:hAnsi="Palatino Linotype"/>
      </w:rPr>
      <w:t xml:space="preserve">YOUR LOGO HERE </w:t>
    </w:r>
  </w:p>
  <w:p w14:paraId="6ACAC81F" w14:textId="77777777" w:rsidR="007D350D" w:rsidRDefault="007D350D" w:rsidP="00745CFB">
    <w:pPr>
      <w:pStyle w:val="Header"/>
      <w:tabs>
        <w:tab w:val="clear" w:pos="4320"/>
        <w:tab w:val="clear" w:pos="8640"/>
        <w:tab w:val="left" w:pos="-90"/>
        <w:tab w:val="center" w:pos="4680"/>
      </w:tabs>
      <w:ind w:left="-90"/>
      <w:jc w:val="both"/>
      <w:rPr>
        <w:rFonts w:ascii="Palatino Linotype" w:hAnsi="Palatino Linotype"/>
      </w:rPr>
    </w:pPr>
    <w:r>
      <w:rPr>
        <w:rFonts w:ascii="Palatino Linotype" w:hAnsi="Palatino Linotype"/>
      </w:rPr>
      <w:t>(if you have one)</w:t>
    </w:r>
  </w:p>
  <w:p w14:paraId="109220F0" w14:textId="6AC38B7A" w:rsidR="0030336A" w:rsidRDefault="0030336A" w:rsidP="00745CFB">
    <w:pPr>
      <w:pStyle w:val="Header"/>
      <w:tabs>
        <w:tab w:val="clear" w:pos="4320"/>
        <w:tab w:val="clear" w:pos="8640"/>
        <w:tab w:val="left" w:pos="-90"/>
        <w:tab w:val="center" w:pos="4680"/>
      </w:tabs>
      <w:ind w:left="-90"/>
      <w:jc w:val="both"/>
      <w:rPr>
        <w:rFonts w:ascii="Palatino Linotype" w:hAnsi="Palatino Linotype"/>
      </w:rPr>
    </w:pPr>
    <w:r>
      <w:rPr>
        <w:rFonts w:ascii="Palatino Linotype" w:hAnsi="Palatino Linotype"/>
      </w:rPr>
      <w:tab/>
    </w:r>
    <w:r w:rsidR="00745CFB">
      <w:rPr>
        <w:rFonts w:ascii="Palatino Linotype" w:hAnsi="Palatino Linotype"/>
      </w:rPr>
      <w:tab/>
    </w:r>
    <w:r w:rsidR="00745CFB">
      <w:rPr>
        <w:rFonts w:ascii="Palatino Linotype" w:hAnsi="Palatino Linotype"/>
      </w:rPr>
      <w:tab/>
    </w:r>
    <w:r w:rsidR="00745CFB">
      <w:rPr>
        <w:rFonts w:ascii="Palatino Linotype" w:hAnsi="Palatino Linotype"/>
      </w:rPr>
      <w:tab/>
      <w:t xml:space="preserve">   </w:t>
    </w:r>
  </w:p>
  <w:p w14:paraId="0ED76071" w14:textId="3F306E13" w:rsidR="0030336A" w:rsidRPr="00EB3F02" w:rsidRDefault="007D350D" w:rsidP="00EB3F02">
    <w:pPr>
      <w:pStyle w:val="ContactBar"/>
    </w:pPr>
    <w:r>
      <w:t xml:space="preserve">YOUR ORGANIZATION NAME, ADDRESS, PHONE, AND EMAIL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7DC6A2E"/>
    <w:multiLevelType w:val="hybridMultilevel"/>
    <w:tmpl w:val="66DECC4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 w15:restartNumberingAfterBreak="0">
    <w:nsid w:val="5F686D2B"/>
    <w:multiLevelType w:val="hybridMultilevel"/>
    <w:tmpl w:val="D0804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0A71608"/>
    <w:multiLevelType w:val="multilevel"/>
    <w:tmpl w:val="8F728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grammar="clean"/>
  <w:attachedTemplate r:id="rId1"/>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1ED"/>
    <w:rsid w:val="00007336"/>
    <w:rsid w:val="000901F6"/>
    <w:rsid w:val="000A1CB1"/>
    <w:rsid w:val="000F5650"/>
    <w:rsid w:val="000F59F2"/>
    <w:rsid w:val="0015794A"/>
    <w:rsid w:val="0016307C"/>
    <w:rsid w:val="001830E1"/>
    <w:rsid w:val="00187803"/>
    <w:rsid w:val="001C5F13"/>
    <w:rsid w:val="001D5CFC"/>
    <w:rsid w:val="001E626D"/>
    <w:rsid w:val="00221034"/>
    <w:rsid w:val="0024449A"/>
    <w:rsid w:val="00265C22"/>
    <w:rsid w:val="00273A6E"/>
    <w:rsid w:val="002844D0"/>
    <w:rsid w:val="002A2DC7"/>
    <w:rsid w:val="002B4D1B"/>
    <w:rsid w:val="002D58D5"/>
    <w:rsid w:val="002F59F7"/>
    <w:rsid w:val="00300146"/>
    <w:rsid w:val="0030336A"/>
    <w:rsid w:val="00314C09"/>
    <w:rsid w:val="00322AAC"/>
    <w:rsid w:val="0033204D"/>
    <w:rsid w:val="0035754F"/>
    <w:rsid w:val="003629F9"/>
    <w:rsid w:val="00366CD8"/>
    <w:rsid w:val="003972B9"/>
    <w:rsid w:val="003B05AA"/>
    <w:rsid w:val="003B0697"/>
    <w:rsid w:val="003B7D0A"/>
    <w:rsid w:val="004108F8"/>
    <w:rsid w:val="00416C65"/>
    <w:rsid w:val="004326B6"/>
    <w:rsid w:val="00435C97"/>
    <w:rsid w:val="0044164A"/>
    <w:rsid w:val="00452C1E"/>
    <w:rsid w:val="00453558"/>
    <w:rsid w:val="004902B8"/>
    <w:rsid w:val="004B26FC"/>
    <w:rsid w:val="004B750F"/>
    <w:rsid w:val="004C70D4"/>
    <w:rsid w:val="004C7D67"/>
    <w:rsid w:val="004D4864"/>
    <w:rsid w:val="004E671F"/>
    <w:rsid w:val="00503756"/>
    <w:rsid w:val="00513ECC"/>
    <w:rsid w:val="00517638"/>
    <w:rsid w:val="00591301"/>
    <w:rsid w:val="005B7CF0"/>
    <w:rsid w:val="005D461D"/>
    <w:rsid w:val="00662658"/>
    <w:rsid w:val="006C11C9"/>
    <w:rsid w:val="006C705A"/>
    <w:rsid w:val="006D280B"/>
    <w:rsid w:val="006E2B4D"/>
    <w:rsid w:val="006E5AAE"/>
    <w:rsid w:val="0074043B"/>
    <w:rsid w:val="00745CFB"/>
    <w:rsid w:val="00752F8A"/>
    <w:rsid w:val="00791120"/>
    <w:rsid w:val="00795FDA"/>
    <w:rsid w:val="007B34EE"/>
    <w:rsid w:val="007D1B2E"/>
    <w:rsid w:val="007D350D"/>
    <w:rsid w:val="008407EE"/>
    <w:rsid w:val="00890751"/>
    <w:rsid w:val="008A58C8"/>
    <w:rsid w:val="008C6B90"/>
    <w:rsid w:val="00923DCE"/>
    <w:rsid w:val="0096668C"/>
    <w:rsid w:val="009950CD"/>
    <w:rsid w:val="009C4532"/>
    <w:rsid w:val="009D7BE6"/>
    <w:rsid w:val="009E4773"/>
    <w:rsid w:val="009E7373"/>
    <w:rsid w:val="00A14E21"/>
    <w:rsid w:val="00A15691"/>
    <w:rsid w:val="00A16B97"/>
    <w:rsid w:val="00A238AD"/>
    <w:rsid w:val="00A244B6"/>
    <w:rsid w:val="00A55FC4"/>
    <w:rsid w:val="00A63381"/>
    <w:rsid w:val="00A675F8"/>
    <w:rsid w:val="00A9716B"/>
    <w:rsid w:val="00AC277D"/>
    <w:rsid w:val="00AC4239"/>
    <w:rsid w:val="00AF24D5"/>
    <w:rsid w:val="00AF3EA9"/>
    <w:rsid w:val="00AF6A3E"/>
    <w:rsid w:val="00B07432"/>
    <w:rsid w:val="00B449A3"/>
    <w:rsid w:val="00B51ACA"/>
    <w:rsid w:val="00B57D09"/>
    <w:rsid w:val="00B676FB"/>
    <w:rsid w:val="00B72BA6"/>
    <w:rsid w:val="00B936F9"/>
    <w:rsid w:val="00B97C5B"/>
    <w:rsid w:val="00BA1427"/>
    <w:rsid w:val="00BB2FBE"/>
    <w:rsid w:val="00BB52DA"/>
    <w:rsid w:val="00BD6FAB"/>
    <w:rsid w:val="00BE3D6D"/>
    <w:rsid w:val="00C01CDB"/>
    <w:rsid w:val="00C17809"/>
    <w:rsid w:val="00C17998"/>
    <w:rsid w:val="00C24408"/>
    <w:rsid w:val="00CA0821"/>
    <w:rsid w:val="00CA1EF4"/>
    <w:rsid w:val="00CD368A"/>
    <w:rsid w:val="00CF2F79"/>
    <w:rsid w:val="00CF3EE9"/>
    <w:rsid w:val="00D13828"/>
    <w:rsid w:val="00D25B0F"/>
    <w:rsid w:val="00D45F63"/>
    <w:rsid w:val="00D9238D"/>
    <w:rsid w:val="00DA21AA"/>
    <w:rsid w:val="00E02234"/>
    <w:rsid w:val="00E33B1C"/>
    <w:rsid w:val="00E85D2C"/>
    <w:rsid w:val="00E90EDB"/>
    <w:rsid w:val="00EA716C"/>
    <w:rsid w:val="00EB1B81"/>
    <w:rsid w:val="00EB3F02"/>
    <w:rsid w:val="00EC0B75"/>
    <w:rsid w:val="00EE0683"/>
    <w:rsid w:val="00EE0AB9"/>
    <w:rsid w:val="00F60014"/>
    <w:rsid w:val="00F81688"/>
    <w:rsid w:val="00FA6DBC"/>
    <w:rsid w:val="00FA7141"/>
    <w:rsid w:val="00FB41ED"/>
    <w:rsid w:val="00FB67DF"/>
    <w:rsid w:val="00FD4A33"/>
    <w:rsid w:val="00FE2CC9"/>
    <w:rsid w:val="00FE49B2"/>
    <w:rsid w:val="00FE72E5"/>
    <w:rsid w:val="00FF3DD6"/>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4DC87C5"/>
  <w15:docId w15:val="{C4DA8C84-4326-C641-9345-CB2D07849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locked="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5754F"/>
    <w:rPr>
      <w:rFonts w:eastAsia="Times New Roman"/>
      <w:sz w:val="24"/>
    </w:rPr>
  </w:style>
  <w:style w:type="paragraph" w:styleId="Heading1">
    <w:name w:val="heading 1"/>
    <w:basedOn w:val="Normal"/>
    <w:next w:val="Normal"/>
    <w:link w:val="Heading1Char"/>
    <w:qFormat/>
    <w:rsid w:val="0035754F"/>
    <w:pPr>
      <w:keepNext/>
      <w:outlineLvl w:val="0"/>
    </w:pPr>
    <w:rPr>
      <w:rFonts w:ascii="Palatino" w:hAnsi="Palatino"/>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5754F"/>
    <w:pPr>
      <w:tabs>
        <w:tab w:val="center" w:pos="4320"/>
        <w:tab w:val="right" w:pos="8640"/>
      </w:tabs>
    </w:pPr>
  </w:style>
  <w:style w:type="paragraph" w:styleId="Footer">
    <w:name w:val="footer"/>
    <w:basedOn w:val="Normal"/>
    <w:rsid w:val="0035754F"/>
    <w:pPr>
      <w:tabs>
        <w:tab w:val="center" w:pos="4320"/>
        <w:tab w:val="right" w:pos="8640"/>
      </w:tabs>
    </w:pPr>
  </w:style>
  <w:style w:type="character" w:styleId="PageNumber">
    <w:name w:val="page number"/>
    <w:rsid w:val="0035754F"/>
    <w:rPr>
      <w:rFonts w:cs="Times New Roman"/>
    </w:rPr>
  </w:style>
  <w:style w:type="character" w:styleId="Hyperlink">
    <w:name w:val="Hyperlink"/>
    <w:rsid w:val="0035754F"/>
    <w:rPr>
      <w:rFonts w:cs="Times New Roman"/>
      <w:color w:val="0000FF"/>
      <w:u w:val="single"/>
    </w:rPr>
  </w:style>
  <w:style w:type="paragraph" w:styleId="DocumentMap">
    <w:name w:val="Document Map"/>
    <w:basedOn w:val="Normal"/>
    <w:semiHidden/>
    <w:rsid w:val="0035754F"/>
    <w:pPr>
      <w:shd w:val="clear" w:color="auto" w:fill="000080"/>
    </w:pPr>
    <w:rPr>
      <w:rFonts w:ascii="Geneva" w:hAnsi="Geneva"/>
    </w:rPr>
  </w:style>
  <w:style w:type="character" w:customStyle="1" w:styleId="documentauthor">
    <w:name w:val="documentauthor"/>
    <w:rsid w:val="00FE2CC9"/>
    <w:rPr>
      <w:rFonts w:cs="Times New Roman"/>
    </w:rPr>
  </w:style>
  <w:style w:type="character" w:customStyle="1" w:styleId="documentmodified">
    <w:name w:val="documentmodified"/>
    <w:rsid w:val="00FE2CC9"/>
    <w:rPr>
      <w:rFonts w:cs="Times New Roman"/>
    </w:rPr>
  </w:style>
  <w:style w:type="paragraph" w:styleId="NormalWeb">
    <w:name w:val="Normal (Web)"/>
    <w:basedOn w:val="Normal"/>
    <w:rsid w:val="00FE2CC9"/>
    <w:pPr>
      <w:spacing w:before="100" w:beforeAutospacing="1" w:after="100" w:afterAutospacing="1"/>
    </w:pPr>
    <w:rPr>
      <w:rFonts w:ascii="Times New Roman" w:eastAsia="Times" w:hAnsi="Times New Roman"/>
      <w:szCs w:val="24"/>
    </w:rPr>
  </w:style>
  <w:style w:type="character" w:customStyle="1" w:styleId="link-plain">
    <w:name w:val="link-plain"/>
    <w:rsid w:val="00FE2CC9"/>
    <w:rPr>
      <w:rFonts w:cs="Times New Roman"/>
    </w:rPr>
  </w:style>
  <w:style w:type="character" w:customStyle="1" w:styleId="Heading1Char">
    <w:name w:val="Heading 1 Char"/>
    <w:link w:val="Heading1"/>
    <w:locked/>
    <w:rsid w:val="00CA1EF4"/>
    <w:rPr>
      <w:rFonts w:ascii="Palatino" w:hAnsi="Palatino" w:cs="Times New Roman"/>
      <w:b/>
      <w:sz w:val="28"/>
    </w:rPr>
  </w:style>
  <w:style w:type="paragraph" w:styleId="BalloonText">
    <w:name w:val="Balloon Text"/>
    <w:basedOn w:val="Normal"/>
    <w:link w:val="BalloonTextChar"/>
    <w:rsid w:val="00221034"/>
    <w:rPr>
      <w:rFonts w:ascii="Tahoma" w:hAnsi="Tahoma" w:cs="Tahoma"/>
      <w:sz w:val="16"/>
      <w:szCs w:val="16"/>
    </w:rPr>
  </w:style>
  <w:style w:type="character" w:customStyle="1" w:styleId="BalloonTextChar">
    <w:name w:val="Balloon Text Char"/>
    <w:link w:val="BalloonText"/>
    <w:locked/>
    <w:rsid w:val="00221034"/>
    <w:rPr>
      <w:rFonts w:ascii="Tahoma" w:hAnsi="Tahoma" w:cs="Tahoma"/>
      <w:sz w:val="16"/>
      <w:szCs w:val="16"/>
    </w:rPr>
  </w:style>
  <w:style w:type="paragraph" w:customStyle="1" w:styleId="Default">
    <w:name w:val="Default"/>
    <w:rsid w:val="00221034"/>
    <w:pPr>
      <w:widowControl w:val="0"/>
      <w:autoSpaceDE w:val="0"/>
      <w:autoSpaceDN w:val="0"/>
      <w:adjustRightInd w:val="0"/>
    </w:pPr>
    <w:rPr>
      <w:rFonts w:ascii="Melior" w:eastAsia="Times New Roman" w:hAnsi="Melior" w:cs="Melior"/>
      <w:color w:val="000000"/>
      <w:sz w:val="24"/>
      <w:szCs w:val="24"/>
    </w:rPr>
  </w:style>
  <w:style w:type="paragraph" w:styleId="ListParagraph">
    <w:name w:val="List Paragraph"/>
    <w:basedOn w:val="Normal"/>
    <w:uiPriority w:val="34"/>
    <w:qFormat/>
    <w:rsid w:val="00453558"/>
    <w:pPr>
      <w:spacing w:line="276" w:lineRule="auto"/>
      <w:ind w:left="720"/>
      <w:contextualSpacing/>
    </w:pPr>
    <w:rPr>
      <w:rFonts w:asciiTheme="minorHAnsi" w:eastAsiaTheme="minorHAnsi" w:hAnsiTheme="minorHAnsi" w:cstheme="minorBidi"/>
      <w:sz w:val="22"/>
      <w:szCs w:val="22"/>
    </w:rPr>
  </w:style>
  <w:style w:type="paragraph" w:customStyle="1" w:styleId="times">
    <w:name w:val="times"/>
    <w:basedOn w:val="Normal"/>
    <w:rsid w:val="00453558"/>
    <w:pPr>
      <w:spacing w:before="100" w:beforeAutospacing="1" w:after="100" w:afterAutospacing="1"/>
    </w:pPr>
    <w:rPr>
      <w:rFonts w:ascii="Times New Roman" w:hAnsi="Times New Roman"/>
      <w:szCs w:val="24"/>
    </w:rPr>
  </w:style>
  <w:style w:type="paragraph" w:customStyle="1" w:styleId="ContactBar">
    <w:name w:val="Contact Bar"/>
    <w:autoRedefine/>
    <w:qFormat/>
    <w:rsid w:val="00EB3F02"/>
    <w:pPr>
      <w:pBdr>
        <w:top w:val="single" w:sz="2" w:space="8" w:color="A6A6A6" w:themeColor="background1" w:themeShade="A6"/>
        <w:bottom w:val="single" w:sz="2" w:space="8" w:color="A6A6A6" w:themeColor="background1" w:themeShade="A6"/>
      </w:pBdr>
      <w:tabs>
        <w:tab w:val="left" w:pos="-90"/>
        <w:tab w:val="center" w:pos="4680"/>
      </w:tabs>
      <w:spacing w:before="360"/>
    </w:pPr>
    <w:rPr>
      <w:rFonts w:ascii="Arial" w:eastAsia="Times New Roman" w:hAnsi="Arial"/>
      <w:color w:val="262626" w:themeColor="text1" w:themeTint="D9"/>
      <w:sz w:val="16"/>
      <w:szCs w:val="16"/>
    </w:rPr>
  </w:style>
  <w:style w:type="character" w:styleId="FollowedHyperlink">
    <w:name w:val="FollowedHyperlink"/>
    <w:basedOn w:val="DefaultParagraphFont"/>
    <w:semiHidden/>
    <w:unhideWhenUsed/>
    <w:rsid w:val="00745CFB"/>
    <w:rPr>
      <w:color w:val="800080" w:themeColor="followedHyperlink"/>
      <w:u w:val="single"/>
    </w:rPr>
  </w:style>
  <w:style w:type="character" w:styleId="UnresolvedMention">
    <w:name w:val="Unresolved Mention"/>
    <w:basedOn w:val="DefaultParagraphFont"/>
    <w:uiPriority w:val="99"/>
    <w:semiHidden/>
    <w:unhideWhenUsed/>
    <w:rsid w:val="00314C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272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nch.uoregon.edu/oregon-folklife-networ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mnch.uoregon.edu/"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Y:\UONewsBureau\CommonUse\Templates\January%202012%20new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C01F68-15F6-9845-ABBF-DD3D496DC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Y:\UONewsBureau\CommonUse\Templates\January 2012 news release template.dotx</Template>
  <TotalTime>37</TotalTime>
  <Pages>2</Pages>
  <Words>480</Words>
  <Characters>2738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Contact</vt:lpstr>
    </vt:vector>
  </TitlesOfParts>
  <Company>University of Oregon</Company>
  <LinksUpToDate>false</LinksUpToDate>
  <CharactersWithSpaces>3212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Contact</dc:title>
  <dc:creator>Julie Brown</dc:creator>
  <cp:lastModifiedBy>Kristin Strommer</cp:lastModifiedBy>
  <cp:revision>4</cp:revision>
  <cp:lastPrinted>2014-03-06T19:13:00Z</cp:lastPrinted>
  <dcterms:created xsi:type="dcterms:W3CDTF">2021-04-29T22:32:00Z</dcterms:created>
  <dcterms:modified xsi:type="dcterms:W3CDTF">2021-04-29T23:16:00Z</dcterms:modified>
</cp:coreProperties>
</file>